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Weg zur Programmierung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Bürgermenü öffnen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-332739</wp:posOffset>
            </wp:positionH>
            <wp:positionV relativeFrom="paragraph">
              <wp:posOffset>177588</wp:posOffset>
            </wp:positionV>
            <wp:extent cx="5757545" cy="3234055"/>
            <wp:effectExtent b="0" l="0" r="0" t="0"/>
            <wp:wrapNone/>
            <wp:docPr id="7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Programmierung öffnen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-383539</wp:posOffset>
            </wp:positionH>
            <wp:positionV relativeFrom="paragraph">
              <wp:posOffset>221191</wp:posOffset>
            </wp:positionV>
            <wp:extent cx="5757545" cy="3234055"/>
            <wp:effectExtent b="0" l="0" r="0" t="0"/>
            <wp:wrapNone/>
            <wp:docPr id="6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Einstellungen öffnen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5757545" cy="3234055"/>
            <wp:effectExtent b="0" l="0" r="0" t="0"/>
            <wp:wrapNone/>
            <wp:docPr id="7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Warengruppe &amp; Artikel anlegen,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nach unten Scrollen, bis das Plus erscheint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mit dem Plus eine neue Warengruppe erstellen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7832</wp:posOffset>
            </wp:positionV>
            <wp:extent cx="5757545" cy="3234055"/>
            <wp:effectExtent b="0" l="0" r="0" t="0"/>
            <wp:wrapNone/>
            <wp:docPr id="9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Eine neue Untergruppe erstellen und einen neuen Artikel Anlegen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5757545" cy="3234055"/>
            <wp:effectExtent b="0" l="0" r="0" t="0"/>
            <wp:wrapNone/>
            <wp:docPr id="8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Namen der Gruppe ändern, rechts den </w:t>
      </w:r>
      <w:r w:rsidDel="00000000" w:rsidR="00000000" w:rsidRPr="00000000">
        <w:rPr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rünen Stift auswählen und in der erschienenen Tastatur mit dem Grauen „X“ die Zeile löschen. Danach mit der Tastatur den gewünschten Namen eingeben und mit „OK“ bestätigen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5757545" cy="3234055"/>
            <wp:effectExtent b="0" l="0" r="0" t="0"/>
            <wp:wrapNone/>
            <wp:docPr id="9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Namen der Untergruppe ändern, Schritt von 6. wiederholen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8043</wp:posOffset>
            </wp:positionV>
            <wp:extent cx="5757545" cy="3234055"/>
            <wp:effectExtent b="0" l="0" r="0" t="0"/>
            <wp:wrapNone/>
            <wp:docPr id="83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Namen der des Artikels ändern, Artikel (PLU) auswählen, den selben Schritt wie bei 6. </w:t>
      </w:r>
      <w:r w:rsidDel="00000000" w:rsidR="00000000" w:rsidRPr="00000000">
        <w:rPr>
          <w:rtl w:val="0"/>
        </w:rPr>
        <w:t xml:space="preserve">b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efolgen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8044</wp:posOffset>
            </wp:positionV>
            <wp:extent cx="5757545" cy="3234055"/>
            <wp:effectExtent b="0" l="0" r="0" t="0"/>
            <wp:wrapNone/>
            <wp:docPr id="6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Artikel wurde angelegt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5757545" cy="3234055"/>
            <wp:effectExtent b="0" l="0" r="0" t="0"/>
            <wp:wrapNone/>
            <wp:docPr id="8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Liste erstellen, über den Pfeil oben rechts die PGM verlassen</w:t>
      </w:r>
    </w:p>
    <w:p w:rsidR="00000000" w:rsidDel="00000000" w:rsidP="00000000" w:rsidRDefault="00000000" w:rsidRPr="00000000" w14:paraId="000000AC">
      <w:pPr>
        <w:ind w:left="36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127422</wp:posOffset>
            </wp:positionV>
            <wp:extent cx="5757545" cy="3234055"/>
            <wp:effectExtent b="0" l="0" r="0" t="0"/>
            <wp:wrapNone/>
            <wp:docPr id="6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D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Bürgermenü öffnen</w:t>
      </w:r>
    </w:p>
    <w:p w:rsidR="00000000" w:rsidDel="00000000" w:rsidP="00000000" w:rsidRDefault="00000000" w:rsidRPr="00000000" w14:paraId="000000C2">
      <w:pPr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46990</wp:posOffset>
            </wp:positionV>
            <wp:extent cx="5757545" cy="3234055"/>
            <wp:effectExtent b="0" l="0" r="0" t="0"/>
            <wp:wrapNone/>
            <wp:docPr id="8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Programmierung und Verzeichnisse öffnen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6985</wp:posOffset>
            </wp:positionV>
            <wp:extent cx="5757545" cy="3234055"/>
            <wp:effectExtent b="0" l="0" r="0" t="0"/>
            <wp:wrapNone/>
            <wp:docPr id="9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Mit dem Grünen Plus eine neue Liste erstellen</w:t>
      </w:r>
    </w:p>
    <w:p w:rsidR="00000000" w:rsidDel="00000000" w:rsidP="00000000" w:rsidRDefault="00000000" w:rsidRPr="00000000" w14:paraId="000000EC">
      <w:pPr>
        <w:ind w:left="72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7409</wp:posOffset>
            </wp:positionV>
            <wp:extent cx="5757545" cy="3234055"/>
            <wp:effectExtent b="0" l="0" r="0" t="0"/>
            <wp:wrapNone/>
            <wp:docPr id="5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 der Liste ändern, rechts oben mit dem </w:t>
      </w:r>
      <w:r w:rsidDel="00000000" w:rsidR="00000000" w:rsidRPr="00000000">
        <w:rPr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rünen Stift die Tastatur öffnen und mit dem „x“ den vorhandenen Namen </w:t>
      </w:r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öschen. Danach mit der Tastatur einen neuen Namen eingeben und mit „OK“ bestätigen.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6985</wp:posOffset>
            </wp:positionV>
            <wp:extent cx="5757545" cy="3234055"/>
            <wp:effectExtent b="0" l="0" r="0" t="0"/>
            <wp:wrapNone/>
            <wp:docPr id="7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Artikel der Liste hinzufügen, tippen Sie auf „Konfigurieren Sie“ um die Liste zu bearbeiten</w:t>
      </w:r>
    </w:p>
    <w:p w:rsidR="00000000" w:rsidDel="00000000" w:rsidP="00000000" w:rsidRDefault="00000000" w:rsidRPr="00000000" w14:paraId="0000010A">
      <w:pPr>
        <w:ind w:left="36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8255</wp:posOffset>
            </wp:positionV>
            <wp:extent cx="5757545" cy="3234055"/>
            <wp:effectExtent b="0" l="0" r="0" t="0"/>
            <wp:wrapNone/>
            <wp:docPr id="6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B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um eine </w:t>
      </w:r>
      <w:r w:rsidDel="00000000" w:rsidR="00000000" w:rsidRPr="00000000">
        <w:rPr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eue Listen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bfrage zu erstellen</w:t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-2327</wp:posOffset>
            </wp:positionH>
            <wp:positionV relativeFrom="paragraph">
              <wp:posOffset>3810</wp:posOffset>
            </wp:positionV>
            <wp:extent cx="5757545" cy="3234055"/>
            <wp:effectExtent b="0" l="0" r="0" t="0"/>
            <wp:wrapNone/>
            <wp:docPr id="6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tippen Sie rechts auf das </w:t>
      </w:r>
      <w:r w:rsidDel="00000000" w:rsidR="00000000" w:rsidRPr="00000000">
        <w:rPr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rüne Kreuz, um eine neue Position zu erstellen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Sie können schon erstellte Positionen für andere Listen übernehmen inkl. dem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rogrammierten Preis</w:t>
      </w:r>
    </w:p>
    <w:p w:rsidR="00000000" w:rsidDel="00000000" w:rsidP="00000000" w:rsidRDefault="00000000" w:rsidRPr="00000000" w14:paraId="0000012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-2327</wp:posOffset>
            </wp:positionH>
            <wp:positionV relativeFrom="paragraph">
              <wp:posOffset>-3809</wp:posOffset>
            </wp:positionV>
            <wp:extent cx="5757545" cy="3234055"/>
            <wp:effectExtent b="0" l="0" r="0" t="0"/>
            <wp:wrapNone/>
            <wp:docPr id="7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Namen und Preis vom erstellten Zusatz ändern, recht können Sie mit dem Stift den Namen ändern </w:t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8043</wp:posOffset>
            </wp:positionV>
            <wp:extent cx="5757545" cy="3234055"/>
            <wp:effectExtent b="0" l="0" r="0" t="0"/>
            <wp:wrapNone/>
            <wp:docPr id="8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firstLine="708"/>
        <w:rPr/>
      </w:pPr>
      <w:r w:rsidDel="00000000" w:rsidR="00000000" w:rsidRPr="00000000">
        <w:rPr>
          <w:rtl w:val="0"/>
        </w:rPr>
        <w:t xml:space="preserve">5.5 Namen löschen, neuen Namen über die Tastatur eingeben und mit „OK“ bestätigen</w:t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-2327</wp:posOffset>
            </wp:positionH>
            <wp:positionV relativeFrom="paragraph">
              <wp:posOffset>-210</wp:posOffset>
            </wp:positionV>
            <wp:extent cx="5757545" cy="3234055"/>
            <wp:effectExtent b="0" l="0" r="0" t="0"/>
            <wp:wrapNone/>
            <wp:docPr id="6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Preis ändern, wählen Sie die grüne Summe aus und ändern Sie über das Zahlenfeld den Preis, bestätigen Sie den Preis mit dem „grünen </w:t>
      </w:r>
      <w:r w:rsidDel="00000000" w:rsidR="00000000" w:rsidRPr="00000000">
        <w:rPr>
          <w:rtl w:val="0"/>
        </w:rPr>
        <w:t xml:space="preserve">Ha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ken“</w:t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757545" cy="3234055"/>
            <wp:effectExtent b="0" l="0" r="0" t="0"/>
            <wp:wrapNone/>
            <wp:docPr id="7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-284691</wp:posOffset>
            </wp:positionV>
            <wp:extent cx="5757545" cy="3234055"/>
            <wp:effectExtent b="0" l="0" r="0" t="0"/>
            <wp:wrapNone/>
            <wp:docPr id="6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Den Vorgang 5. Wiederholen Sie so lange, bis alle Positionen in der </w:t>
      </w:r>
      <w:r w:rsidDel="00000000" w:rsidR="00000000" w:rsidRPr="00000000">
        <w:rPr>
          <w:rtl w:val="0"/>
        </w:rPr>
        <w:t xml:space="preserve">ge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wünschten Liste vorhanden sind.</w:t>
      </w:r>
    </w:p>
    <w:p w:rsidR="00000000" w:rsidDel="00000000" w:rsidP="00000000" w:rsidRDefault="00000000" w:rsidRPr="00000000" w14:paraId="000001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Liste </w:t>
      </w:r>
      <w:r w:rsidDel="00000000" w:rsidR="00000000" w:rsidRPr="00000000">
        <w:rPr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erlassen, verlassen Sie die Liste über „&lt;“</w:t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65194</wp:posOffset>
            </wp:positionH>
            <wp:positionV relativeFrom="paragraph">
              <wp:posOffset>5926</wp:posOffset>
            </wp:positionV>
            <wp:extent cx="5757545" cy="3234055"/>
            <wp:effectExtent b="0" l="0" r="0" t="0"/>
            <wp:wrapNone/>
            <wp:docPr id="8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ind w:firstLine="708"/>
        <w:rPr/>
      </w:pPr>
      <w:r w:rsidDel="00000000" w:rsidR="00000000" w:rsidRPr="00000000">
        <w:rPr>
          <w:rtl w:val="0"/>
        </w:rPr>
        <w:t xml:space="preserve">6.1 über den Pfeil zurück ins Hauptmenü</w:t>
      </w:r>
    </w:p>
    <w:p w:rsidR="00000000" w:rsidDel="00000000" w:rsidP="00000000" w:rsidRDefault="00000000" w:rsidRPr="00000000" w14:paraId="0000018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-2327</wp:posOffset>
            </wp:positionH>
            <wp:positionV relativeFrom="paragraph">
              <wp:posOffset>-2327</wp:posOffset>
            </wp:positionV>
            <wp:extent cx="5757545" cy="3234055"/>
            <wp:effectExtent b="0" l="0" r="0" t="0"/>
            <wp:wrapNone/>
            <wp:docPr id="7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French Menü erstellen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„Bürgemenü“ öffnen</w:t>
      </w:r>
    </w:p>
    <w:p w:rsidR="00000000" w:rsidDel="00000000" w:rsidP="00000000" w:rsidRDefault="00000000" w:rsidRPr="00000000" w14:paraId="0000019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8044</wp:posOffset>
            </wp:positionV>
            <wp:extent cx="5757545" cy="3234055"/>
            <wp:effectExtent b="0" l="0" r="0" t="0"/>
            <wp:wrapNone/>
            <wp:docPr id="9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„Programmierung“ und „Einstellungen“ öffnen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250825</wp:posOffset>
            </wp:positionV>
            <wp:extent cx="5757545" cy="3234055"/>
            <wp:effectExtent b="0" l="0" r="0" t="0"/>
            <wp:wrapNone/>
            <wp:docPr id="6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Wie in Schritt 2 erstellen Sie falls nötig eine neue Warengruppe, eine Untergruppe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und einen oder mehrere neue Artikel </w:t>
      </w:r>
    </w:p>
    <w:p w:rsidR="00000000" w:rsidDel="00000000" w:rsidP="00000000" w:rsidRDefault="00000000" w:rsidRPr="00000000" w14:paraId="000001B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132927</wp:posOffset>
            </wp:positionV>
            <wp:extent cx="5757545" cy="3234055"/>
            <wp:effectExtent b="0" l="0" r="0" t="0"/>
            <wp:wrapNone/>
            <wp:docPr id="5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Um ein French Menü aus unserem Artikel zu erstellen, wählen wir diesen Artikel aus und scrollen an der rechten Seite runter, bis wir „PLU-Art“ erreicht haben. Wir tippen auf „PLU-Art“</w:t>
      </w:r>
    </w:p>
    <w:p w:rsidR="00000000" w:rsidDel="00000000" w:rsidP="00000000" w:rsidRDefault="00000000" w:rsidRPr="00000000" w14:paraId="000001C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-2327</wp:posOffset>
            </wp:positionH>
            <wp:positionV relativeFrom="paragraph">
              <wp:posOffset>-3809</wp:posOffset>
            </wp:positionV>
            <wp:extent cx="5757545" cy="3234055"/>
            <wp:effectExtent b="0" l="0" r="0" t="0"/>
            <wp:wrapNone/>
            <wp:docPr id="5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„Französisches Menü“ auswählen und mit „OK“ bestätigen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259292</wp:posOffset>
            </wp:positionV>
            <wp:extent cx="5757545" cy="3234055"/>
            <wp:effectExtent b="0" l="0" r="0" t="0"/>
            <wp:wrapNone/>
            <wp:docPr id="7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über „French Menü konfigurieren“ können wir unsere Artikel dem Menü zuweisen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57545" cy="3234055"/>
            <wp:effectExtent b="0" l="0" r="0" t="0"/>
            <wp:wrapNone/>
            <wp:docPr id="6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über das „+“ erstellen wir eine neue Ebene, wo wir unsere Abfragen oder Listen     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hinterlegen können</w:t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757545" cy="3234055"/>
            <wp:effectExtent b="0" l="0" r="0" t="0"/>
            <wp:wrapNone/>
            <wp:docPr id="5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Wir können dann neue Positionen der 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rsten Ebene/Gang zuweisen und auch  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weitere Ebenen als Abfrage erstellen. Unter Gang mit dem „+“ gehen wir zu der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84878</wp:posOffset>
            </wp:positionH>
            <wp:positionV relativeFrom="paragraph">
              <wp:posOffset>404071</wp:posOffset>
            </wp:positionV>
            <wp:extent cx="5757545" cy="3234055"/>
            <wp:effectExtent b="0" l="0" r="0" t="0"/>
            <wp:wrapNone/>
            <wp:docPr id="9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Option hinüber, wo wir unsere Abfragen auswählen können</w:t>
      </w:r>
    </w:p>
    <w:p w:rsidR="00000000" w:rsidDel="00000000" w:rsidP="00000000" w:rsidRDefault="00000000" w:rsidRPr="00000000" w14:paraId="000002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Artikel zur Abfrage auswählen, </w:t>
      </w: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crollen Sie bis zu der gewünschten Warengruppe aus  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der Sie Artikel hinzufügen möchten. Klappen Sie die Warengruppe über „&gt;“ aus und  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wählen Sie die Artikel aus, welche als Abfrage hinterlegt werden sollen.</w:t>
      </w:r>
    </w:p>
    <w:p w:rsidR="00000000" w:rsidDel="00000000" w:rsidP="00000000" w:rsidRDefault="00000000" w:rsidRPr="00000000" w14:paraId="000002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37042</wp:posOffset>
            </wp:positionH>
            <wp:positionV relativeFrom="paragraph">
              <wp:posOffset>7832</wp:posOffset>
            </wp:positionV>
            <wp:extent cx="5757545" cy="3234055"/>
            <wp:effectExtent b="0" l="0" r="0" t="0"/>
            <wp:wrapNone/>
            <wp:docPr id="5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Bestätigen Sie die Auswahl mit „OK“</w:t>
      </w:r>
    </w:p>
    <w:p w:rsidR="00000000" w:rsidDel="00000000" w:rsidP="00000000" w:rsidRDefault="00000000" w:rsidRPr="00000000" w14:paraId="0000022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757545" cy="3234055"/>
            <wp:effectExtent b="0" l="0" r="0" t="0"/>
            <wp:wrapNone/>
            <wp:docPr id="90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Sie können den Artikel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uswählen und über „Zuschlag“ einen Preis  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hinterlegen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62653</wp:posOffset>
            </wp:positionV>
            <wp:extent cx="5757545" cy="3234055"/>
            <wp:effectExtent b="0" l="0" r="0" t="0"/>
            <wp:wrapNone/>
            <wp:docPr id="8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French Menü verlassen, über „&gt;“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310515</wp:posOffset>
            </wp:positionV>
            <wp:extent cx="5757545" cy="3234055"/>
            <wp:effectExtent b="0" l="0" r="0" t="0"/>
            <wp:wrapNone/>
            <wp:docPr id="9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Eine erstellte Liste einem Artikel hinzufügen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Wählen Sie die gewünschte Warengruppe und den gewünschten Artikel aus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141182</wp:posOffset>
            </wp:positionV>
            <wp:extent cx="5757545" cy="3234055"/>
            <wp:effectExtent b="0" l="0" r="0" t="0"/>
            <wp:wrapNone/>
            <wp:docPr id="5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Rechts bei den Artikel Einstellungen runterscrollen bis „Automatische Listen“, diese   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ntippen/öffnen</w:t>
      </w:r>
    </w:p>
    <w:p w:rsidR="00000000" w:rsidDel="00000000" w:rsidP="00000000" w:rsidRDefault="00000000" w:rsidRPr="00000000" w14:paraId="0000027B">
      <w:pPr>
        <w:rPr/>
      </w:pPr>
      <w:r w:rsidDel="00000000" w:rsidR="00000000" w:rsidRPr="00000000">
        <w:rPr/>
        <w:drawing>
          <wp:inline distB="0" distT="0" distL="0" distR="0">
            <wp:extent cx="5757545" cy="3234055"/>
            <wp:effectExtent b="0" l="0" r="0" t="0"/>
            <wp:docPr id="72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Das „+“ auswählen, um in die Ansicht der erstellten Listen zu kommen</w:t>
      </w:r>
    </w:p>
    <w:p w:rsidR="00000000" w:rsidDel="00000000" w:rsidP="00000000" w:rsidRDefault="00000000" w:rsidRPr="00000000" w14:paraId="0000027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10160</wp:posOffset>
            </wp:positionV>
            <wp:extent cx="5757545" cy="3234055"/>
            <wp:effectExtent b="0" l="0" r="0" t="0"/>
            <wp:wrapNone/>
            <wp:docPr id="95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Wählen Sie die gewünschte Liste aus und bestätigen Sie ihre Auswahl mit 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„Wählen Sie“</w:t>
      </w:r>
    </w:p>
    <w:p w:rsidR="00000000" w:rsidDel="00000000" w:rsidP="00000000" w:rsidRDefault="00000000" w:rsidRPr="00000000" w14:paraId="0000029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9948</wp:posOffset>
            </wp:positionV>
            <wp:extent cx="5757545" cy="3234055"/>
            <wp:effectExtent b="0" l="0" r="0" t="0"/>
            <wp:wrapNone/>
            <wp:docPr id="8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Nun haben Sie alle Artikel der Liste hinzugefügt, Sie können über den „grünen Stift“   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noch die </w:t>
      </w:r>
      <w:r w:rsidDel="00000000" w:rsidR="00000000" w:rsidRPr="00000000">
        <w:rPr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inimal und </w:t>
      </w:r>
      <w:r w:rsidDel="00000000" w:rsidR="00000000" w:rsidRPr="00000000">
        <w:rPr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aximal auswählbaren Positionen bestimmen</w:t>
      </w:r>
    </w:p>
    <w:p w:rsidR="00000000" w:rsidDel="00000000" w:rsidP="00000000" w:rsidRDefault="00000000" w:rsidRPr="00000000" w14:paraId="0000029F">
      <w:pPr>
        <w:rPr/>
      </w:pPr>
      <w:r w:rsidDel="00000000" w:rsidR="00000000" w:rsidRPr="00000000">
        <w:rPr/>
        <w:drawing>
          <wp:inline distB="0" distT="0" distL="0" distR="0">
            <wp:extent cx="5757545" cy="3234055"/>
            <wp:effectExtent b="0" l="0" r="0" t="0"/>
            <wp:docPr id="7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rPr/>
      </w:pPr>
      <w:r w:rsidDel="00000000" w:rsidR="00000000" w:rsidRPr="00000000">
        <w:rPr/>
        <w:drawing>
          <wp:inline distB="0" distT="0" distL="0" distR="0">
            <wp:extent cx="5757545" cy="3234055"/>
            <wp:effectExtent b="0" l="0" r="0" t="0"/>
            <wp:docPr id="5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Bearbeitung Verlassen und prüfen, ob unser French Menü nun eine Abfrage mit Listen Option hat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Listen Bearbeitung über „&lt;“ Verlassen</w:t>
      </w:r>
    </w:p>
    <w:p w:rsidR="00000000" w:rsidDel="00000000" w:rsidP="00000000" w:rsidRDefault="00000000" w:rsidRPr="00000000" w14:paraId="000002AA">
      <w:pPr>
        <w:rPr/>
      </w:pPr>
      <w:r w:rsidDel="00000000" w:rsidR="00000000" w:rsidRPr="00000000">
        <w:rPr/>
        <w:drawing>
          <wp:inline distB="0" distT="0" distL="0" distR="0">
            <wp:extent cx="5757545" cy="3234055"/>
            <wp:effectExtent b="0" l="0" r="0" t="0"/>
            <wp:docPr id="5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Programmierung verlassen </w:t>
      </w:r>
    </w:p>
    <w:p w:rsidR="00000000" w:rsidDel="00000000" w:rsidP="00000000" w:rsidRDefault="00000000" w:rsidRPr="00000000" w14:paraId="000002AF">
      <w:pPr>
        <w:rPr/>
      </w:pPr>
      <w:r w:rsidDel="00000000" w:rsidR="00000000" w:rsidRPr="00000000">
        <w:rPr/>
        <w:drawing>
          <wp:inline distB="0" distT="0" distL="0" distR="0">
            <wp:extent cx="5757545" cy="3234055"/>
            <wp:effectExtent b="0" l="0" r="0" t="0"/>
            <wp:docPr id="5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Artikel auswählen </w:t>
      </w:r>
    </w:p>
    <w:p w:rsidR="00000000" w:rsidDel="00000000" w:rsidP="00000000" w:rsidRDefault="00000000" w:rsidRPr="00000000" w14:paraId="000002B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132080</wp:posOffset>
            </wp:positionV>
            <wp:extent cx="5757545" cy="3234055"/>
            <wp:effectExtent b="0" l="0" r="0" t="0"/>
            <wp:wrapNone/>
            <wp:docPr id="7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Abfrage auswählen</w:t>
      </w:r>
    </w:p>
    <w:p w:rsidR="00000000" w:rsidDel="00000000" w:rsidP="00000000" w:rsidRDefault="00000000" w:rsidRPr="00000000" w14:paraId="000002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3174</wp:posOffset>
            </wp:positionH>
            <wp:positionV relativeFrom="paragraph">
              <wp:posOffset>-324484</wp:posOffset>
            </wp:positionV>
            <wp:extent cx="5757545" cy="3234055"/>
            <wp:effectExtent b="0" l="0" r="0" t="0"/>
            <wp:wrapNone/>
            <wp:docPr id="86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Listen Abfrage bestätigen </w:t>
      </w:r>
    </w:p>
    <w:p w:rsidR="00000000" w:rsidDel="00000000" w:rsidP="00000000" w:rsidRDefault="00000000" w:rsidRPr="00000000" w14:paraId="000002D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-2327</wp:posOffset>
            </wp:positionH>
            <wp:positionV relativeFrom="paragraph">
              <wp:posOffset>3810</wp:posOffset>
            </wp:positionV>
            <wp:extent cx="5757545" cy="3234055"/>
            <wp:effectExtent b="0" l="0" r="0" t="0"/>
            <wp:wrapNone/>
            <wp:docPr id="5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Mit „OK“ bestätigen</w:t>
      </w:r>
    </w:p>
    <w:p w:rsidR="00000000" w:rsidDel="00000000" w:rsidP="00000000" w:rsidRDefault="00000000" w:rsidRPr="00000000" w14:paraId="000002E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5757545" cy="3234055"/>
            <wp:effectExtent b="0" l="0" r="0" t="0"/>
            <wp:wrapNone/>
            <wp:docPr id="6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Menü + Abfrage aus der Liste ist erfolgreich angelegt.</w:t>
      </w:r>
    </w:p>
    <w:p w:rsidR="00000000" w:rsidDel="00000000" w:rsidP="00000000" w:rsidRDefault="00000000" w:rsidRPr="00000000" w14:paraId="000002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-2327</wp:posOffset>
            </wp:positionH>
            <wp:positionV relativeFrom="paragraph">
              <wp:posOffset>-421</wp:posOffset>
            </wp:positionV>
            <wp:extent cx="5757545" cy="3234055"/>
            <wp:effectExtent b="0" l="0" r="0" t="0"/>
            <wp:wrapNone/>
            <wp:docPr id="8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323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"/>
      <w:lvlJc w:val="left"/>
      <w:pPr>
        <w:ind w:left="1080" w:hanging="360"/>
      </w:pPr>
      <w:rPr/>
    </w:lvl>
    <w:lvl w:ilvl="2">
      <w:start w:val="1"/>
      <w:numFmt w:val="decimal"/>
      <w:lvlText w:val="%1.%2.%3"/>
      <w:lvlJc w:val="left"/>
      <w:pPr>
        <w:ind w:left="1800" w:hanging="720"/>
      </w:pPr>
      <w:rPr/>
    </w:lvl>
    <w:lvl w:ilvl="3">
      <w:start w:val="1"/>
      <w:numFmt w:val="decimal"/>
      <w:lvlText w:val="%1.%2.%3.%4"/>
      <w:lvlJc w:val="left"/>
      <w:pPr>
        <w:ind w:left="2160" w:hanging="720"/>
      </w:pPr>
      <w:rPr/>
    </w:lvl>
    <w:lvl w:ilvl="4">
      <w:start w:val="1"/>
      <w:numFmt w:val="decimal"/>
      <w:lvlText w:val="%1.%2.%3.%4.%5"/>
      <w:lvlJc w:val="left"/>
      <w:pPr>
        <w:ind w:left="2880" w:hanging="1080"/>
      </w:pPr>
      <w:rPr/>
    </w:lvl>
    <w:lvl w:ilvl="5">
      <w:start w:val="1"/>
      <w:numFmt w:val="decimal"/>
      <w:lvlText w:val="%1.%2.%3.%4.%5.%6"/>
      <w:lvlJc w:val="left"/>
      <w:pPr>
        <w:ind w:left="3240" w:hanging="1080"/>
      </w:pPr>
      <w:rPr/>
    </w:lvl>
    <w:lvl w:ilvl="6">
      <w:start w:val="1"/>
      <w:numFmt w:val="decimal"/>
      <w:lvlText w:val="%1.%2.%3.%4.%5.%6.%7"/>
      <w:lvlJc w:val="left"/>
      <w:pPr>
        <w:ind w:left="3960" w:hanging="1440"/>
      </w:pPr>
      <w:rPr/>
    </w:lvl>
    <w:lvl w:ilvl="7">
      <w:start w:val="1"/>
      <w:numFmt w:val="decimal"/>
      <w:lvlText w:val="%1.%2.%3.%4.%5.%6.%7.%8"/>
      <w:lvlJc w:val="left"/>
      <w:pPr>
        <w:ind w:left="4320" w:hanging="1440"/>
      </w:pPr>
      <w:rPr/>
    </w:lvl>
    <w:lvl w:ilvl="8">
      <w:start w:val="1"/>
      <w:numFmt w:val="decimal"/>
      <w:lvlText w:val="%1.%2.%3.%4.%5.%6.%7.%8.%9"/>
      <w:lvlJc w:val="left"/>
      <w:pPr>
        <w:ind w:left="4680" w:hanging="1440"/>
      </w:pPr>
      <w:rPr/>
    </w:lvl>
  </w:abstractNum>
  <w:abstractNum w:abstractNumId="2">
    <w:lvl w:ilvl="0">
      <w:start w:val="9"/>
      <w:numFmt w:val="bullet"/>
      <w:lvlText w:val="🡺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de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paragraph" w:styleId="Listenabsatz">
    <w:name w:val="List Paragraph"/>
    <w:basedOn w:val="Standard"/>
    <w:uiPriority w:val="34"/>
    <w:qFormat w:val="1"/>
    <w:rsid w:val="00B33C91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1.png"/><Relationship Id="rId42" Type="http://schemas.openxmlformats.org/officeDocument/2006/relationships/image" Target="media/image19.png"/><Relationship Id="rId41" Type="http://schemas.openxmlformats.org/officeDocument/2006/relationships/image" Target="media/image43.png"/><Relationship Id="rId44" Type="http://schemas.openxmlformats.org/officeDocument/2006/relationships/image" Target="media/image15.png"/><Relationship Id="rId43" Type="http://schemas.openxmlformats.org/officeDocument/2006/relationships/image" Target="media/image37.png"/><Relationship Id="rId46" Type="http://schemas.openxmlformats.org/officeDocument/2006/relationships/image" Target="media/image24.png"/><Relationship Id="rId45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48" Type="http://schemas.openxmlformats.org/officeDocument/2006/relationships/image" Target="media/image28.png"/><Relationship Id="rId47" Type="http://schemas.openxmlformats.org/officeDocument/2006/relationships/image" Target="media/image39.png"/><Relationship Id="rId49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5.png"/><Relationship Id="rId8" Type="http://schemas.openxmlformats.org/officeDocument/2006/relationships/image" Target="media/image38.png"/><Relationship Id="rId31" Type="http://schemas.openxmlformats.org/officeDocument/2006/relationships/image" Target="media/image9.png"/><Relationship Id="rId30" Type="http://schemas.openxmlformats.org/officeDocument/2006/relationships/image" Target="media/image25.png"/><Relationship Id="rId33" Type="http://schemas.openxmlformats.org/officeDocument/2006/relationships/image" Target="media/image34.png"/><Relationship Id="rId32" Type="http://schemas.openxmlformats.org/officeDocument/2006/relationships/image" Target="media/image3.png"/><Relationship Id="rId35" Type="http://schemas.openxmlformats.org/officeDocument/2006/relationships/image" Target="media/image7.png"/><Relationship Id="rId34" Type="http://schemas.openxmlformats.org/officeDocument/2006/relationships/image" Target="media/image29.png"/><Relationship Id="rId37" Type="http://schemas.openxmlformats.org/officeDocument/2006/relationships/image" Target="media/image13.png"/><Relationship Id="rId36" Type="http://schemas.openxmlformats.org/officeDocument/2006/relationships/image" Target="media/image42.png"/><Relationship Id="rId39" Type="http://schemas.openxmlformats.org/officeDocument/2006/relationships/image" Target="media/image2.png"/><Relationship Id="rId38" Type="http://schemas.openxmlformats.org/officeDocument/2006/relationships/image" Target="media/image33.png"/><Relationship Id="rId20" Type="http://schemas.openxmlformats.org/officeDocument/2006/relationships/image" Target="media/image16.png"/><Relationship Id="rId22" Type="http://schemas.openxmlformats.org/officeDocument/2006/relationships/image" Target="media/image10.png"/><Relationship Id="rId21" Type="http://schemas.openxmlformats.org/officeDocument/2006/relationships/image" Target="media/image26.png"/><Relationship Id="rId24" Type="http://schemas.openxmlformats.org/officeDocument/2006/relationships/image" Target="media/image27.png"/><Relationship Id="rId23" Type="http://schemas.openxmlformats.org/officeDocument/2006/relationships/image" Target="media/image36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8" Type="http://schemas.openxmlformats.org/officeDocument/2006/relationships/image" Target="media/image11.png"/><Relationship Id="rId27" Type="http://schemas.openxmlformats.org/officeDocument/2006/relationships/image" Target="media/image14.png"/><Relationship Id="rId29" Type="http://schemas.openxmlformats.org/officeDocument/2006/relationships/image" Target="media/image30.png"/><Relationship Id="rId50" Type="http://schemas.openxmlformats.org/officeDocument/2006/relationships/image" Target="media/image23.png"/><Relationship Id="rId11" Type="http://schemas.openxmlformats.org/officeDocument/2006/relationships/image" Target="media/image22.png"/><Relationship Id="rId10" Type="http://schemas.openxmlformats.org/officeDocument/2006/relationships/image" Target="media/image31.png"/><Relationship Id="rId13" Type="http://schemas.openxmlformats.org/officeDocument/2006/relationships/image" Target="media/image44.png"/><Relationship Id="rId12" Type="http://schemas.openxmlformats.org/officeDocument/2006/relationships/image" Target="media/image32.png"/><Relationship Id="rId15" Type="http://schemas.openxmlformats.org/officeDocument/2006/relationships/image" Target="media/image17.png"/><Relationship Id="rId14" Type="http://schemas.openxmlformats.org/officeDocument/2006/relationships/image" Target="media/image1.png"/><Relationship Id="rId17" Type="http://schemas.openxmlformats.org/officeDocument/2006/relationships/image" Target="media/image40.png"/><Relationship Id="rId16" Type="http://schemas.openxmlformats.org/officeDocument/2006/relationships/image" Target="media/image8.png"/><Relationship Id="rId19" Type="http://schemas.openxmlformats.org/officeDocument/2006/relationships/image" Target="media/image12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75WtbWw6yuNsv0Mej53alepJUg==">CgMxLjA4AGomChRzdWdnZXN0LjhxZWVoYm54bmh2aBIOSnVsaWFuIEh1eGhhZ2VqJgoUc3VnZ2VzdC5rYTVvOTI5OHZrMXYSDkp1bGlhbiBIdXhoYWdlaiUKE3N1Z2dlc3QuaDVrZ3k4NzJlbzISDkp1bGlhbiBIdXhoYWdlaiYKFHN1Z2dlc3QuemkxcDB1c2kzMGo1Eg5KdWxpYW4gSHV4aGFnZWomChRzdWdnZXN0Lm4wbGtwdG5jejFkchIOSnVsaWFuIEh1eGhhZ2VqJgoUc3VnZ2VzdC44ODRncWQ0c3RrOGcSDkp1bGlhbiBIdXhoYWdlaiYKFHN1Z2dlc3QubjI2YTVtdXA1bWp3Eg5KdWxpYW4gSHV4aGFnZWomChRzdWdnZXN0LnRlcHRiaG10cXlwYhIOSnVsaWFuIEh1eGhhZ2VyITFFbmppd3ZERlpsUGxXYnRQNjUyY25pV00zX05rNldU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2025-09-22T06:31:00Z</dcterms:created>
  <dc:creator>Felix Meyer</dc:creator>
</cp:coreProperties>
</file>